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A8A" w:rsidRDefault="00142D54" w:rsidP="00142D54">
      <w:pPr>
        <w:snapToGrid w:val="0"/>
        <w:spacing w:line="594" w:lineRule="exac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附件1-7</w:t>
      </w:r>
    </w:p>
    <w:p w:rsidR="00CF3A8A" w:rsidRDefault="00142D54" w:rsidP="00142D54">
      <w:pPr>
        <w:autoSpaceDE/>
        <w:autoSpaceDN/>
        <w:adjustRightInd/>
        <w:snapToGrid w:val="0"/>
        <w:spacing w:line="594" w:lineRule="exact"/>
        <w:jc w:val="center"/>
        <w:rPr>
          <w:rFonts w:ascii="方正小标宋简体" w:eastAsia="方正小标宋简体" w:hAnsi="黑体"/>
          <w:kern w:val="2"/>
          <w:sz w:val="44"/>
          <w:szCs w:val="44"/>
        </w:rPr>
      </w:pPr>
      <w:r>
        <w:rPr>
          <w:rFonts w:ascii="方正小标宋简体" w:eastAsia="方正小标宋简体" w:hAnsi="黑体" w:hint="eastAsia"/>
          <w:kern w:val="2"/>
          <w:sz w:val="44"/>
          <w:szCs w:val="44"/>
        </w:rPr>
        <w:t>湿</w:t>
      </w:r>
      <w:proofErr w:type="gramStart"/>
      <w:r>
        <w:rPr>
          <w:rFonts w:ascii="方正小标宋简体" w:eastAsia="方正小标宋简体" w:hAnsi="黑体" w:hint="eastAsia"/>
          <w:kern w:val="2"/>
          <w:sz w:val="44"/>
          <w:szCs w:val="44"/>
        </w:rPr>
        <w:t>巾产品</w:t>
      </w:r>
      <w:proofErr w:type="gramEnd"/>
      <w:r>
        <w:rPr>
          <w:rFonts w:ascii="方正小标宋简体" w:eastAsia="方正小标宋简体" w:hAnsi="黑体" w:hint="eastAsia"/>
          <w:kern w:val="2"/>
          <w:sz w:val="44"/>
          <w:szCs w:val="44"/>
        </w:rPr>
        <w:t>质量国家监督抽查结果</w:t>
      </w:r>
    </w:p>
    <w:p w:rsidR="00CF3A8A" w:rsidRDefault="00142D54" w:rsidP="00142D54">
      <w:pPr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kern w:val="2"/>
          <w:sz w:val="32"/>
          <w:szCs w:val="32"/>
        </w:rPr>
      </w:pP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本次共抽查了</w:t>
      </w:r>
      <w:r>
        <w:rPr>
          <w:rFonts w:ascii="仿宋_GB2312" w:eastAsia="仿宋_GB2312" w:hAnsi="仿宋" w:cs="方正仿宋简体" w:hint="eastAsia"/>
          <w:sz w:val="32"/>
          <w:szCs w:val="32"/>
        </w:rPr>
        <w:t>北京、天津、河北、辽宁、吉林、上海、江苏、浙江、安徽、福建、山东、湖南、广东、重庆、陕西等15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个省、直辖市69家企业生产的70批次湿巾产品。</w:t>
      </w:r>
      <w:bookmarkStart w:id="0" w:name="_GoBack"/>
      <w:bookmarkEnd w:id="0"/>
    </w:p>
    <w:p w:rsidR="00CF3A8A" w:rsidRDefault="00142D54" w:rsidP="00142D54">
      <w:pPr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kern w:val="2"/>
          <w:sz w:val="32"/>
          <w:szCs w:val="32"/>
        </w:rPr>
      </w:pP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本次抽查依据GB/T 27728-2011《湿巾》、GB 15979-2002《一次性使用卫生用品卫生标准》、WS 575-2017《卫生湿巾卫生要求》等标准的要求，</w:t>
      </w:r>
      <w:proofErr w:type="gramStart"/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对湿巾产品</w:t>
      </w:r>
      <w:proofErr w:type="gramEnd"/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的细菌菌落总数、大肠菌群、致病性化脓菌（绿脓杆菌、金黄色葡萄球菌、溶血性链球菌）、真菌菌落总数、杀灭微生物学指标（大肠杆菌杀灭率、金黄色葡萄球菌杀灭率、白色念珠</w:t>
      </w:r>
      <w:proofErr w:type="gramStart"/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菌</w:t>
      </w:r>
      <w:proofErr w:type="gramEnd"/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杀灭率）、含液量、横向抗张强度、包装密封性能、pH、可迁移性荧光增白剂等14个项目进行了检验。</w:t>
      </w:r>
    </w:p>
    <w:p w:rsidR="00CF3A8A" w:rsidRDefault="0042103D" w:rsidP="00142D54">
      <w:pPr>
        <w:spacing w:line="594" w:lineRule="exact"/>
      </w:pP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 xml:space="preserve">    </w:t>
      </w:r>
      <w:r w:rsidR="00142D54">
        <w:rPr>
          <w:rFonts w:ascii="仿宋_GB2312" w:eastAsia="仿宋_GB2312" w:hAnsi="仿宋" w:cs="方正仿宋简体" w:hint="eastAsia"/>
          <w:kern w:val="2"/>
          <w:sz w:val="32"/>
          <w:szCs w:val="32"/>
        </w:rPr>
        <w:t>抽查发现有2批次产品不符合标准的规定，涉及到细菌菌落总数、真菌菌落总数、大肠杆菌杀灭率、金黄色葡萄球菌杀灭率项目。具体抽查结果见附表1-7。</w:t>
      </w:r>
    </w:p>
    <w:sectPr w:rsidR="00CF3A8A" w:rsidSect="006B013E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5FF" w:rsidRDefault="008915FF" w:rsidP="00142D54">
      <w:r>
        <w:separator/>
      </w:r>
    </w:p>
  </w:endnote>
  <w:endnote w:type="continuationSeparator" w:id="0">
    <w:p w:rsidR="008915FF" w:rsidRDefault="008915FF" w:rsidP="00142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5FF" w:rsidRDefault="008915FF" w:rsidP="00142D54">
      <w:r>
        <w:separator/>
      </w:r>
    </w:p>
  </w:footnote>
  <w:footnote w:type="continuationSeparator" w:id="0">
    <w:p w:rsidR="008915FF" w:rsidRDefault="008915FF" w:rsidP="00142D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3A8A"/>
    <w:rsid w:val="00142D54"/>
    <w:rsid w:val="0032257A"/>
    <w:rsid w:val="0042103D"/>
    <w:rsid w:val="006B013E"/>
    <w:rsid w:val="008915FF"/>
    <w:rsid w:val="00C175A5"/>
    <w:rsid w:val="00CF3A8A"/>
    <w:rsid w:val="00FB3DD1"/>
    <w:rsid w:val="1BF21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75A5"/>
    <w:pPr>
      <w:widowControl w:val="0"/>
      <w:autoSpaceDE w:val="0"/>
      <w:autoSpaceDN w:val="0"/>
      <w:adjustRightInd w:val="0"/>
    </w:pPr>
    <w:rPr>
      <w:rFonts w:ascii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D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D54"/>
    <w:rPr>
      <w:rFonts w:ascii="宋体"/>
      <w:sz w:val="18"/>
      <w:szCs w:val="18"/>
    </w:rPr>
  </w:style>
  <w:style w:type="paragraph" w:styleId="a4">
    <w:name w:val="footer"/>
    <w:basedOn w:val="a"/>
    <w:link w:val="Char0"/>
    <w:rsid w:val="00142D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D54"/>
    <w:rPr>
      <w:rFonts w:ascii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用户</cp:lastModifiedBy>
  <cp:revision>4</cp:revision>
  <dcterms:created xsi:type="dcterms:W3CDTF">2014-10-29T12:08:00Z</dcterms:created>
  <dcterms:modified xsi:type="dcterms:W3CDTF">2018-12-26T02:03:00Z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